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EB7C" w14:textId="77777777" w:rsidR="00504DC8" w:rsidRPr="00356D8F" w:rsidRDefault="004C04C9">
      <w:pPr>
        <w:jc w:val="center"/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</w:pPr>
      <w:bookmarkStart w:id="0" w:name="_gjdgxs" w:colFirst="0" w:colLast="0"/>
      <w:bookmarkEnd w:id="0"/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2020福智第二屆 心24孝 金心獎選拔表揚活動實施計畫</w:t>
      </w:r>
    </w:p>
    <w:p w14:paraId="6E82C3B1" w14:textId="77777777" w:rsidR="00504DC8" w:rsidRPr="00356D8F" w:rsidRDefault="004C04C9">
      <w:pPr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一、緣起：</w:t>
      </w:r>
    </w:p>
    <w:p w14:paraId="299A60BA" w14:textId="77777777" w:rsidR="00504DC8" w:rsidRPr="00356D8F" w:rsidRDefault="004C0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 xml:space="preserve"> 福智文教基金會（以下簡稱本會）創辦人日常老和尚，深感傳統文化蘊含豐厚的心靈教育內涵，經常講述儒家精神，開示《論語》、《孝經》等四書內涵，闡釋「孝悌」是實踐「仁」的根本，因此本會二十多年來，戮力弘揚「孝道」文化。近年來更是配合教育部、內政部一起推動表揚孝心孝行的活動。</w:t>
      </w:r>
    </w:p>
    <w:p w14:paraId="227D8A20" w14:textId="1F0FB846" w:rsidR="00504DC8" w:rsidRPr="00356D8F" w:rsidRDefault="004C0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去年本會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已初次</w:t>
      </w:r>
      <w:r w:rsidRPr="00356D8F">
        <w:rPr>
          <w:rFonts w:asciiTheme="majorEastAsia" w:eastAsiaTheme="majorEastAsia" w:hAnsiTheme="majorEastAsia" w:cs="BiauKai"/>
          <w:color w:val="002060"/>
        </w:rPr>
        <w:t>舉辦孝心孝行的選拔、頒獎及表揚活動，今年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將</w:t>
      </w:r>
      <w:r w:rsidRPr="00356D8F">
        <w:rPr>
          <w:rFonts w:asciiTheme="majorEastAsia" w:eastAsiaTheme="majorEastAsia" w:hAnsiTheme="majorEastAsia" w:cs="BiauKai"/>
          <w:color w:val="002060"/>
        </w:rPr>
        <w:t>擴大辦理，邀請社會各界機關、公司、學校</w:t>
      </w:r>
      <w:proofErr w:type="gramStart"/>
      <w:r w:rsidRPr="00356D8F">
        <w:rPr>
          <w:rFonts w:asciiTheme="majorEastAsia" w:eastAsiaTheme="majorEastAsia" w:hAnsiTheme="majorEastAsia" w:cs="BiauKai"/>
          <w:color w:val="002060"/>
        </w:rPr>
        <w:t>一</w:t>
      </w:r>
      <w:proofErr w:type="gramEnd"/>
      <w:r w:rsidRPr="00356D8F">
        <w:rPr>
          <w:rFonts w:asciiTheme="majorEastAsia" w:eastAsiaTheme="majorEastAsia" w:hAnsiTheme="majorEastAsia" w:cs="BiauKai"/>
          <w:color w:val="002060"/>
        </w:rPr>
        <w:t>起來參與本活動。</w:t>
      </w:r>
    </w:p>
    <w:p w14:paraId="4528BD33" w14:textId="77777777" w:rsidR="00504DC8" w:rsidRPr="00356D8F" w:rsidRDefault="004C04C9">
      <w:pPr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二、目的：</w:t>
      </w:r>
    </w:p>
    <w:p w14:paraId="46EF239F" w14:textId="77777777" w:rsidR="00504DC8" w:rsidRPr="00356D8F" w:rsidRDefault="004C0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推廣孝道，獎勵孝心孝行楷模，發掘感動人心的孝行事蹟，鼓勵民眾見賢思齊，於生活中     具體展現慈孝行動，營造溫馨和樂的家庭，增進社會的祥和。</w:t>
      </w:r>
    </w:p>
    <w:p w14:paraId="5F365949" w14:textId="77777777" w:rsidR="00504DC8" w:rsidRPr="00356D8F" w:rsidRDefault="004C04C9">
      <w:pPr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三、辦理單位:</w:t>
      </w:r>
    </w:p>
    <w:p w14:paraId="2C21CFFB" w14:textId="77777777" w:rsidR="0023668D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bookmarkStart w:id="1" w:name="_30j0zll" w:colFirst="0" w:colLast="0"/>
      <w:bookmarkEnd w:id="1"/>
      <w:r w:rsidRPr="00356D8F">
        <w:rPr>
          <w:rFonts w:asciiTheme="majorEastAsia" w:eastAsiaTheme="majorEastAsia" w:hAnsiTheme="majorEastAsia" w:cs="BiauKai"/>
          <w:color w:val="002060"/>
        </w:rPr>
        <w:t>(</w:t>
      </w:r>
      <w:proofErr w:type="gramStart"/>
      <w:r w:rsidRPr="00356D8F">
        <w:rPr>
          <w:rFonts w:asciiTheme="majorEastAsia" w:eastAsiaTheme="majorEastAsia" w:hAnsiTheme="majorEastAsia" w:cs="BiauKai"/>
          <w:color w:val="002060"/>
        </w:rPr>
        <w:t>一</w:t>
      </w:r>
      <w:proofErr w:type="gramEnd"/>
      <w:r w:rsidRPr="00356D8F">
        <w:rPr>
          <w:rFonts w:asciiTheme="majorEastAsia" w:eastAsiaTheme="majorEastAsia" w:hAnsiTheme="majorEastAsia" w:cs="BiauKai"/>
          <w:color w:val="002060"/>
        </w:rPr>
        <w:t>)主辦單位：</w:t>
      </w:r>
    </w:p>
    <w:p w14:paraId="430C2D25" w14:textId="391D17AB" w:rsidR="00504DC8" w:rsidRPr="00356D8F" w:rsidRDefault="004C04C9" w:rsidP="0023668D">
      <w:pPr>
        <w:spacing w:line="400" w:lineRule="auto"/>
        <w:ind w:left="1132"/>
        <w:rPr>
          <w:rFonts w:asciiTheme="majorEastAsia" w:eastAsiaTheme="majorEastAsia" w:hAnsiTheme="majorEastAsia" w:cs="BiauKai"/>
          <w:color w:val="002060"/>
        </w:rPr>
      </w:pPr>
      <w:proofErr w:type="gramStart"/>
      <w:r w:rsidRPr="00356D8F">
        <w:rPr>
          <w:rFonts w:asciiTheme="majorEastAsia" w:eastAsiaTheme="majorEastAsia" w:hAnsiTheme="majorEastAsia" w:cs="BiauKai"/>
          <w:color w:val="002060"/>
        </w:rPr>
        <w:t>財團法人福智文教</w:t>
      </w:r>
      <w:proofErr w:type="gramEnd"/>
      <w:r w:rsidRPr="00356D8F">
        <w:rPr>
          <w:rFonts w:asciiTheme="majorEastAsia" w:eastAsiaTheme="majorEastAsia" w:hAnsiTheme="majorEastAsia" w:cs="BiauKai"/>
          <w:color w:val="002060"/>
        </w:rPr>
        <w:t>基金會</w:t>
      </w:r>
    </w:p>
    <w:p w14:paraId="452CC64C" w14:textId="77777777" w:rsidR="00504DC8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 xml:space="preserve">(二)協辦單位: </w:t>
      </w:r>
    </w:p>
    <w:p w14:paraId="61C033FD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財團法人夢蓮花文化藝術基金會</w:t>
      </w:r>
    </w:p>
    <w:p w14:paraId="25975DB5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財團法人慈善基金會</w:t>
      </w:r>
    </w:p>
    <w:p w14:paraId="3AF2B8B4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財團法人慈心有機農業發展基金會</w:t>
      </w:r>
    </w:p>
    <w:p w14:paraId="0CA4A3F7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里仁事業股份有限公司</w:t>
      </w:r>
    </w:p>
    <w:p w14:paraId="2332F4A7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福智教育園區</w:t>
      </w:r>
    </w:p>
    <w:p w14:paraId="74E06DCD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基隆市</w:t>
      </w:r>
      <w:proofErr w:type="gramStart"/>
      <w:r w:rsidRPr="00356D8F">
        <w:rPr>
          <w:rFonts w:asciiTheme="majorEastAsia" w:eastAsiaTheme="majorEastAsia" w:hAnsiTheme="majorEastAsia" w:cs="BiauKai"/>
          <w:color w:val="002060"/>
        </w:rPr>
        <w:t>瑪</w:t>
      </w:r>
      <w:proofErr w:type="gramEnd"/>
      <w:r w:rsidRPr="00356D8F">
        <w:rPr>
          <w:rFonts w:asciiTheme="majorEastAsia" w:eastAsiaTheme="majorEastAsia" w:hAnsiTheme="majorEastAsia" w:cs="BiauKai"/>
          <w:color w:val="002060"/>
        </w:rPr>
        <w:t xml:space="preserve">陵國小 </w:t>
      </w:r>
    </w:p>
    <w:p w14:paraId="60E14815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屏東縣大路關國民中小學</w:t>
      </w:r>
    </w:p>
    <w:p w14:paraId="3D973C26" w14:textId="77777777" w:rsidR="00504DC8" w:rsidRPr="00356D8F" w:rsidRDefault="004C04C9" w:rsidP="0023668D">
      <w:pPr>
        <w:spacing w:line="400" w:lineRule="auto"/>
        <w:ind w:left="991" w:firstLine="141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 xml:space="preserve">臺南市南區志開實驗小學                  </w:t>
      </w:r>
    </w:p>
    <w:p w14:paraId="6DEB5492" w14:textId="77777777" w:rsidR="00504DC8" w:rsidRPr="00356D8F" w:rsidRDefault="004C04C9">
      <w:pPr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四、辦理時程</w:t>
      </w:r>
    </w:p>
    <w:tbl>
      <w:tblPr>
        <w:tblStyle w:val="a5"/>
        <w:tblW w:w="91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722"/>
      </w:tblGrid>
      <w:tr w:rsidR="00A77134" w:rsidRPr="00356D8F" w14:paraId="2B610B0A" w14:textId="77777777" w:rsidTr="002366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4BEA" w14:textId="77777777" w:rsidR="00504DC8" w:rsidRPr="00356D8F" w:rsidRDefault="004C04C9">
            <w:pPr>
              <w:spacing w:line="400" w:lineRule="auto"/>
              <w:ind w:left="120" w:right="120"/>
              <w:rPr>
                <w:rFonts w:asciiTheme="majorEastAsia" w:eastAsiaTheme="majorEastAsia" w:hAnsiTheme="majorEastAsia" w:cs="BiauKai"/>
                <w:b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b/>
                <w:color w:val="002060"/>
              </w:rPr>
              <w:t>活動名稱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38FB" w14:textId="77777777" w:rsidR="00504DC8" w:rsidRPr="00356D8F" w:rsidRDefault="004C04C9">
            <w:pPr>
              <w:spacing w:line="400" w:lineRule="auto"/>
              <w:ind w:left="120" w:right="120"/>
              <w:rPr>
                <w:rFonts w:asciiTheme="majorEastAsia" w:eastAsiaTheme="majorEastAsia" w:hAnsiTheme="majorEastAsia" w:cs="BiauKai"/>
                <w:b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b/>
                <w:color w:val="002060"/>
              </w:rPr>
              <w:t>日期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E174" w14:textId="77777777" w:rsidR="00504DC8" w:rsidRPr="00356D8F" w:rsidRDefault="004C04C9">
            <w:pPr>
              <w:spacing w:line="400" w:lineRule="auto"/>
              <w:ind w:left="120" w:right="120"/>
              <w:rPr>
                <w:rFonts w:asciiTheme="majorEastAsia" w:eastAsiaTheme="majorEastAsia" w:hAnsiTheme="majorEastAsia" w:cs="BiauKai"/>
                <w:b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b/>
                <w:color w:val="002060"/>
              </w:rPr>
              <w:t>地點</w:t>
            </w:r>
          </w:p>
        </w:tc>
      </w:tr>
      <w:tr w:rsidR="00A77134" w:rsidRPr="00356D8F" w14:paraId="70F7509E" w14:textId="77777777" w:rsidTr="002366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47B0" w14:textId="77777777" w:rsidR="00504DC8" w:rsidRPr="00356D8F" w:rsidRDefault="004C04C9">
            <w:pPr>
              <w:spacing w:line="4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收件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0898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109年4月27日至5月29日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B15F" w14:textId="30AE593A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proofErr w:type="gramStart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福智文教</w:t>
            </w:r>
            <w:proofErr w:type="gramEnd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基金會</w:t>
            </w:r>
            <w:r w:rsidR="0023668D" w:rsidRPr="00356D8F">
              <w:rPr>
                <w:rFonts w:asciiTheme="majorEastAsia" w:eastAsiaTheme="majorEastAsia" w:hAnsiTheme="majorEastAsia" w:hint="eastAsia"/>
                <w:color w:val="002060"/>
              </w:rPr>
              <w:t>全省聯絡處</w:t>
            </w:r>
            <w:proofErr w:type="gramStart"/>
            <w:r w:rsidR="0023668D" w:rsidRPr="00356D8F">
              <w:rPr>
                <w:rFonts w:asciiTheme="majorEastAsia" w:eastAsiaTheme="majorEastAsia" w:hAnsiTheme="majorEastAsia" w:hint="eastAsia"/>
                <w:color w:val="002060"/>
              </w:rPr>
              <w:t>及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福智教育</w:t>
            </w:r>
            <w:proofErr w:type="gramEnd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 xml:space="preserve">園區 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lastRenderedPageBreak/>
              <w:t>(地址及負責人，見備註)</w:t>
            </w:r>
          </w:p>
        </w:tc>
      </w:tr>
      <w:tr w:rsidR="00A77134" w:rsidRPr="00356D8F" w14:paraId="4CA7B0B7" w14:textId="77777777" w:rsidTr="002366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A5B3" w14:textId="77777777" w:rsidR="00504DC8" w:rsidRPr="00356D8F" w:rsidRDefault="004C04C9">
            <w:pPr>
              <w:spacing w:line="4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lastRenderedPageBreak/>
              <w:t>初審</w:t>
            </w:r>
          </w:p>
          <w:p w14:paraId="5DCD97DF" w14:textId="77777777" w:rsidR="00504DC8" w:rsidRPr="00356D8F" w:rsidRDefault="004C04C9">
            <w:pPr>
              <w:spacing w:line="4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(訪談小組訪察)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29AB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109年6月1日至6月24日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4EEC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各參選孝子服務單位或住所</w:t>
            </w:r>
          </w:p>
        </w:tc>
      </w:tr>
      <w:tr w:rsidR="00A77134" w:rsidRPr="00356D8F" w14:paraId="10B48D38" w14:textId="77777777" w:rsidTr="002366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356B" w14:textId="77777777" w:rsidR="00504DC8" w:rsidRPr="00356D8F" w:rsidRDefault="004C04C9">
            <w:pPr>
              <w:spacing w:line="400" w:lineRule="auto"/>
              <w:ind w:firstLine="34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複審</w:t>
            </w:r>
          </w:p>
          <w:p w14:paraId="3F953B03" w14:textId="77777777" w:rsidR="00504DC8" w:rsidRPr="00356D8F" w:rsidRDefault="004C04C9">
            <w:pPr>
              <w:spacing w:line="400" w:lineRule="auto"/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(書面審查)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C691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109年7月25日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98C6" w14:textId="2BA1DC1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proofErr w:type="gramStart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福智文教</w:t>
            </w:r>
            <w:proofErr w:type="gramEnd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基金會總部</w:t>
            </w:r>
          </w:p>
        </w:tc>
      </w:tr>
      <w:tr w:rsidR="00A77134" w:rsidRPr="00356D8F" w14:paraId="3C5F5EE7" w14:textId="77777777" w:rsidTr="0023668D">
        <w:trPr>
          <w:trHeight w:val="8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540A" w14:textId="77777777" w:rsidR="00504DC8" w:rsidRPr="00356D8F" w:rsidRDefault="004C04C9">
            <w:pPr>
              <w:spacing w:line="400" w:lineRule="auto"/>
              <w:ind w:firstLine="34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決審</w:t>
            </w:r>
          </w:p>
          <w:p w14:paraId="3096F467" w14:textId="77777777" w:rsidR="00504DC8" w:rsidRPr="00356D8F" w:rsidRDefault="004C04C9">
            <w:pPr>
              <w:spacing w:line="400" w:lineRule="auto"/>
              <w:ind w:firstLine="34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(面談)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D522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109年8月22日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384B" w14:textId="7B8525E9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proofErr w:type="gramStart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福智文教</w:t>
            </w:r>
            <w:proofErr w:type="gramEnd"/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基金會總部</w:t>
            </w:r>
          </w:p>
        </w:tc>
      </w:tr>
      <w:tr w:rsidR="00A77134" w:rsidRPr="00356D8F" w14:paraId="35FA21F5" w14:textId="77777777" w:rsidTr="002366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8C99" w14:textId="77777777" w:rsidR="00504DC8" w:rsidRPr="00356D8F" w:rsidRDefault="004C04C9">
            <w:pPr>
              <w:spacing w:line="400" w:lineRule="auto"/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孝子表揚典禮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AAC3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109年12月(日期 另行公布)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EB3B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地點另行公布</w:t>
            </w:r>
          </w:p>
        </w:tc>
      </w:tr>
    </w:tbl>
    <w:p w14:paraId="57F58094" w14:textId="77777777" w:rsidR="00504DC8" w:rsidRPr="00356D8F" w:rsidRDefault="004C04C9">
      <w:pPr>
        <w:tabs>
          <w:tab w:val="left" w:pos="142"/>
        </w:tabs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五、孝行楷模推薦</w:t>
      </w:r>
    </w:p>
    <w:p w14:paraId="0052A009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(一)推薦單位</w:t>
      </w:r>
    </w:p>
    <w:p w14:paraId="7CD22CD1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1.由機關、團體、學校及福智法人各部門推薦</w:t>
      </w:r>
    </w:p>
    <w:p w14:paraId="260E4CEF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2.個人自行推薦</w:t>
      </w:r>
    </w:p>
    <w:p w14:paraId="0DAA2A32" w14:textId="77777777" w:rsidR="00504DC8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 xml:space="preserve">(二)孝行楷模資格 </w:t>
      </w:r>
    </w:p>
    <w:p w14:paraId="54216A93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1.具有孝子內涵選拔標準之內涵</w:t>
      </w:r>
    </w:p>
    <w:p w14:paraId="21025BE7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2有具體孝行事蹟足勘表率</w:t>
      </w:r>
    </w:p>
    <w:p w14:paraId="728C5FDE" w14:textId="77777777" w:rsidR="00504DC8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(三)推薦組別</w:t>
      </w:r>
    </w:p>
    <w:p w14:paraId="0E46B546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1.學童組（12歲以下）</w:t>
      </w:r>
    </w:p>
    <w:p w14:paraId="49A4E804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2.國高中組（12-18歲）</w:t>
      </w:r>
    </w:p>
    <w:p w14:paraId="5665B406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 xml:space="preserve">3.大專校院組（18-22歲或在學生） </w:t>
      </w:r>
    </w:p>
    <w:p w14:paraId="16B82A77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4.成人組（65歲以下）</w:t>
      </w:r>
    </w:p>
    <w:p w14:paraId="3241DA5E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5.長青組（65歲以上）</w:t>
      </w:r>
    </w:p>
    <w:p w14:paraId="23631866" w14:textId="77777777" w:rsidR="00504DC8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(四)推薦日期: 2020年 4月1日~2020年 5月15日</w:t>
      </w:r>
    </w:p>
    <w:p w14:paraId="2BABC923" w14:textId="77777777" w:rsidR="00504DC8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(五)推薦程序 :</w:t>
      </w:r>
    </w:p>
    <w:p w14:paraId="78501383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1.各機關、團體、學校、社區推薦孝子人選後，填妥推薦表及同意書（如附表1）並由該單位首長核定後推薦。</w:t>
      </w:r>
    </w:p>
    <w:p w14:paraId="33097397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2.孝子本人得填妥推薦表及同意書（如附表1）自我推薦。</w:t>
      </w:r>
    </w:p>
    <w:p w14:paraId="0CA42A05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lastRenderedPageBreak/>
        <w:t>3.於推薦日期內將推薦表及同意書(紙本一份及電子檔)，依戶籍所在地送到或寄到本會各地辦公室。</w:t>
      </w:r>
    </w:p>
    <w:p w14:paraId="10ECC435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4.曾參加本會孝行獎未得金心獎者可再報名參加。</w:t>
      </w:r>
    </w:p>
    <w:p w14:paraId="662FD62E" w14:textId="77777777" w:rsidR="00504DC8" w:rsidRPr="00356D8F" w:rsidRDefault="004C04C9">
      <w:pPr>
        <w:spacing w:line="400" w:lineRule="auto"/>
        <w:ind w:left="1132" w:hanging="566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(六)收件處及聯絡人</w:t>
      </w:r>
    </w:p>
    <w:p w14:paraId="54389400" w14:textId="3EC5618E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1.台北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1992B66B" w14:textId="7DC28925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收件對象的戶籍：台北市、新北市、基隆市、宜蘭、花蓮、金門、馬祖</w:t>
      </w:r>
    </w:p>
    <w:p w14:paraId="2C6CE85C" w14:textId="383F7601" w:rsidR="00504DC8" w:rsidRPr="00356D8F" w:rsidRDefault="004C04C9">
      <w:pPr>
        <w:tabs>
          <w:tab w:val="left" w:pos="1276"/>
        </w:tabs>
        <w:spacing w:line="400" w:lineRule="auto"/>
        <w:ind w:left="127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10580台北市南京東路四段16</w:t>
      </w:r>
      <w:r w:rsidR="00775F6D" w:rsidRPr="00356D8F">
        <w:rPr>
          <w:rFonts w:asciiTheme="majorEastAsia" w:eastAsiaTheme="majorEastAsia" w:hAnsiTheme="majorEastAsia" w:hint="eastAsia"/>
          <w:color w:val="002060"/>
        </w:rPr>
        <w:t>1</w:t>
      </w:r>
      <w:r w:rsidRPr="00356D8F">
        <w:rPr>
          <w:rFonts w:asciiTheme="majorEastAsia" w:eastAsiaTheme="majorEastAsia" w:hAnsiTheme="majorEastAsia" w:cs="BiauKai"/>
          <w:color w:val="002060"/>
        </w:rPr>
        <w:t>號9樓</w:t>
      </w:r>
    </w:p>
    <w:p w14:paraId="691AE1D1" w14:textId="77777777" w:rsidR="00504DC8" w:rsidRPr="00356D8F" w:rsidRDefault="004C04C9">
      <w:pPr>
        <w:tabs>
          <w:tab w:val="left" w:pos="1276"/>
        </w:tabs>
        <w:spacing w:line="400" w:lineRule="auto"/>
        <w:ind w:left="127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聯絡人:柯姵安 電話：02-25453788#528  Email：peyan.ke@blisswisdom.org</w:t>
      </w:r>
    </w:p>
    <w:p w14:paraId="4AFC9D41" w14:textId="10555B4B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2.桃園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5829B25C" w14:textId="08750F4A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收件對象的戶籍：桃園</w:t>
      </w:r>
    </w:p>
    <w:p w14:paraId="52AC54E7" w14:textId="4D5F2768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330桃園市桃園區和平路130號</w:t>
      </w:r>
    </w:p>
    <w:p w14:paraId="384207D2" w14:textId="53E781C9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聯絡人:林麗促 電話：03-2756133 #1311  Email：lichu.lin@blisswisdom.org</w:t>
      </w:r>
    </w:p>
    <w:p w14:paraId="32880A98" w14:textId="34BD61C7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3.新竹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280B2709" w14:textId="42317202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收件對象的戶籍：新竹、苗栗</w:t>
      </w:r>
    </w:p>
    <w:p w14:paraId="4EE5587D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300新竹市經國路二段147號二樓</w:t>
      </w:r>
    </w:p>
    <w:p w14:paraId="12A91710" w14:textId="23BFCABC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聯絡人:彭卿綺 電話：03-5325566#247  Email：vicky0490420@gmail.com</w:t>
      </w:r>
    </w:p>
    <w:p w14:paraId="52D44EE2" w14:textId="5D96FCCC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4.台中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35E30AF2" w14:textId="6B5E3131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收件對象的戶籍：台中、彰化、南投</w:t>
      </w:r>
    </w:p>
    <w:p w14:paraId="4F6DBD60" w14:textId="4006DE26" w:rsidR="004C04C9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407台中市西屯區台灣大道二段659號</w:t>
      </w:r>
      <w:r w:rsidRPr="00356D8F">
        <w:rPr>
          <w:rFonts w:asciiTheme="majorEastAsia" w:eastAsiaTheme="majorEastAsia" w:hAnsiTheme="majorEastAsia" w:cs="BiauKai" w:hint="eastAsia"/>
          <w:color w:val="002060"/>
        </w:rPr>
        <w:t>4</w:t>
      </w:r>
      <w:r w:rsidRPr="00356D8F">
        <w:rPr>
          <w:rFonts w:asciiTheme="majorEastAsia" w:eastAsiaTheme="majorEastAsia" w:hAnsiTheme="majorEastAsia" w:cs="BiauKai"/>
          <w:color w:val="002060"/>
        </w:rPr>
        <w:t>F</w:t>
      </w:r>
    </w:p>
    <w:p w14:paraId="2733E079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聯絡人:廖妙娟 電話：04-37069300#1400  Email：</w:t>
      </w:r>
      <w:hyperlink r:id="rId6">
        <w:r w:rsidRPr="00356D8F">
          <w:rPr>
            <w:rFonts w:asciiTheme="majorEastAsia" w:eastAsiaTheme="majorEastAsia" w:hAnsiTheme="majorEastAsia" w:cs="BiauKai"/>
            <w:color w:val="002060"/>
          </w:rPr>
          <w:t>a0970145687@gmail.com</w:t>
        </w:r>
      </w:hyperlink>
    </w:p>
    <w:p w14:paraId="3ECD00B1" w14:textId="1EB3C384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5.嘉義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59A064DC" w14:textId="22E3B6BA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收件對象的戶籍：嘉義、雲林</w:t>
      </w:r>
    </w:p>
    <w:p w14:paraId="794A2E99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600嘉義市西區金山路106號</w:t>
      </w:r>
    </w:p>
    <w:p w14:paraId="2DEAAC41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聯絡人:陳秋蘭 電話：05-2833940#306  Email：chiulan.chen@blisswisdom.org</w:t>
      </w:r>
    </w:p>
    <w:p w14:paraId="6B064855" w14:textId="0DAE1D37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6.台南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6B11DD70" w14:textId="256CBA4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收件對象的戶籍：台南</w:t>
      </w:r>
    </w:p>
    <w:p w14:paraId="2768F592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702台南市南區文南路67號</w:t>
      </w:r>
    </w:p>
    <w:p w14:paraId="00A19A77" w14:textId="251DE628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 xml:space="preserve">聯絡人:陳芸華 電話：06-264-6831 ＃414  Email： yunhua.chen@blisswisdom.org </w:t>
      </w:r>
    </w:p>
    <w:p w14:paraId="2FB8B24D" w14:textId="383A605A" w:rsidR="00504DC8" w:rsidRPr="00356D8F" w:rsidRDefault="004C04C9" w:rsidP="00200DDF">
      <w:pPr>
        <w:tabs>
          <w:tab w:val="left" w:pos="1276"/>
        </w:tabs>
        <w:spacing w:line="400" w:lineRule="auto"/>
        <w:ind w:leftChars="413" w:left="1274" w:hangingChars="118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lastRenderedPageBreak/>
        <w:t>7.高雄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聯絡處</w:t>
      </w:r>
      <w:r w:rsidRPr="00356D8F">
        <w:rPr>
          <w:rFonts w:asciiTheme="majorEastAsia" w:eastAsiaTheme="majorEastAsia" w:hAnsiTheme="majorEastAsia" w:cs="BiauKai"/>
          <w:color w:val="002060"/>
        </w:rPr>
        <w:t>：</w:t>
      </w:r>
    </w:p>
    <w:p w14:paraId="5B9D0006" w14:textId="27B15D31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收件對象的戶籍：高雄、屏東、台東、澎湖</w:t>
      </w:r>
    </w:p>
    <w:p w14:paraId="3116CE08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地址: 807高雄市三民區建德路61號</w:t>
      </w:r>
    </w:p>
    <w:p w14:paraId="52EAD94E" w14:textId="77777777" w:rsidR="00504DC8" w:rsidRPr="00356D8F" w:rsidRDefault="004C04C9" w:rsidP="00200DDF">
      <w:pPr>
        <w:tabs>
          <w:tab w:val="left" w:pos="1276"/>
        </w:tabs>
        <w:spacing w:line="400" w:lineRule="auto"/>
        <w:ind w:left="1274" w:firstLine="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聯絡人:陳雪瑜 電話：07-9769341#408  Email：hsuehyu.chen@blisswisdom.org</w:t>
      </w:r>
    </w:p>
    <w:p w14:paraId="169F5B5B" w14:textId="77777777" w:rsidR="00504DC8" w:rsidRPr="00356D8F" w:rsidRDefault="004C04C9">
      <w:pPr>
        <w:tabs>
          <w:tab w:val="left" w:pos="142"/>
        </w:tabs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六、孝行楷模評選</w:t>
      </w:r>
    </w:p>
    <w:p w14:paraId="7A80799D" w14:textId="77777777" w:rsidR="00504DC8" w:rsidRPr="00356D8F" w:rsidRDefault="004C0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auto"/>
        <w:ind w:left="482" w:firstLine="480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color w:val="002060"/>
        </w:rPr>
        <w:t>由本會組成評選委員會，分設各評選小組，敦聘具有社會聲望、公正、專業素養人士擔任評選委員辦理評選。各評選委員迴避之義務，依行政程序法相關規定辦理。</w:t>
      </w:r>
    </w:p>
    <w:p w14:paraId="2DC667C9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(一)評選程序</w:t>
      </w:r>
    </w:p>
    <w:p w14:paraId="2F88454A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1.初審:各區域接獲推薦表之後，經過訪視委員訪談，將符合選拔標準者排序。</w:t>
      </w:r>
    </w:p>
    <w:p w14:paraId="668F9D37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2.複審:評審委員依初審及書面資料，選出36位，進入決選。</w:t>
      </w:r>
    </w:p>
    <w:p w14:paraId="2E8F3C2B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3.決審:評審委員面試複審產生的36位，從中選出24位得獎孝子。</w:t>
      </w:r>
    </w:p>
    <w:p w14:paraId="48041AC2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(二)評選標準</w:t>
      </w:r>
    </w:p>
    <w:p w14:paraId="608355D9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1.孝子評選標準出自《孝經》開宗明義章第一</w:t>
      </w:r>
    </w:p>
    <w:p w14:paraId="298149B7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a.身體髮膚受之父母不敢毀傷，孝之始也。</w:t>
      </w:r>
    </w:p>
    <w:p w14:paraId="5FF5A9D3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b.立身行道，揚名於後世，以顯父母，孝之終也。</w:t>
      </w:r>
    </w:p>
    <w:p w14:paraId="6E80F444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2.具體孝行事蹟具持續性。</w:t>
      </w:r>
    </w:p>
    <w:p w14:paraId="6427D521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3.孝行事蹟符合下列選拔標準（可以複選）。</w:t>
      </w:r>
    </w:p>
    <w:p w14:paraId="672839B7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愛護自身，常保健康、注意安全，不染惡習、不交惡友。</w:t>
      </w:r>
    </w:p>
    <w:p w14:paraId="0D3AFC72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生活有目標，努力學習增長德行，多做善事、回饋社會。</w:t>
      </w:r>
    </w:p>
    <w:p w14:paraId="2AF36886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長年以愛敬之心事奉長輩，和顏悅色照顧長輩，家人相處融洽。</w:t>
      </w:r>
    </w:p>
    <w:p w14:paraId="56FD9E9E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父母有錯，好言相勸，數數勸說不厭倦，而且無損對父母的愛敬。</w:t>
      </w:r>
    </w:p>
    <w:p w14:paraId="5ABAE73E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父母在世，依禮侍奉；父母過世，依禮安葬、按禮追念。</w:t>
      </w:r>
    </w:p>
    <w:p w14:paraId="4F46192D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宣揚孝道，推己及人，讓人人父慈子孝、兄友弟恭。</w:t>
      </w:r>
    </w:p>
    <w:p w14:paraId="4F40C384" w14:textId="77777777" w:rsidR="00504DC8" w:rsidRPr="00356D8F" w:rsidRDefault="004C04C9">
      <w:pPr>
        <w:tabs>
          <w:tab w:val="left" w:pos="1276"/>
        </w:tabs>
        <w:spacing w:line="400" w:lineRule="auto"/>
        <w:ind w:left="1560" w:hanging="285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□ 其他符合孝道精神之特殊事蹟。</w:t>
      </w:r>
    </w:p>
    <w:p w14:paraId="02997593" w14:textId="77777777" w:rsidR="00504DC8" w:rsidRPr="00356D8F" w:rsidRDefault="004C04C9">
      <w:pPr>
        <w:tabs>
          <w:tab w:val="left" w:pos="142"/>
        </w:tabs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七、孝行楷模獎勵及表揚</w:t>
      </w:r>
    </w:p>
    <w:p w14:paraId="54403AFA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(一)獎勵</w:t>
      </w:r>
    </w:p>
    <w:p w14:paraId="3F2379F7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1.環心獎:複選36位，獲頒獎狀一只</w:t>
      </w:r>
    </w:p>
    <w:p w14:paraId="4F0ACDD9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lastRenderedPageBreak/>
        <w:t>2.金心獎:決選24位，獲頒獎盃一座</w:t>
      </w:r>
    </w:p>
    <w:p w14:paraId="6C87E4DB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(二)頒獎典禮暨音樂會</w:t>
      </w:r>
    </w:p>
    <w:p w14:paraId="34639C65" w14:textId="5291346E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  <w:shd w:val="clear" w:color="auto" w:fill="D9D9D9"/>
        </w:rPr>
      </w:pPr>
      <w:r w:rsidRPr="00356D8F">
        <w:rPr>
          <w:rFonts w:asciiTheme="majorEastAsia" w:eastAsiaTheme="majorEastAsia" w:hAnsiTheme="majorEastAsia" w:cs="BiauKai"/>
          <w:color w:val="002060"/>
          <w:shd w:val="clear" w:color="auto" w:fill="D9D9D9"/>
        </w:rPr>
        <w:t>1.時間：109年12月（待定）（星期六）14:00~16:30</w:t>
      </w:r>
    </w:p>
    <w:p w14:paraId="6C73ABD3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2.地點：台北市  （待定）</w:t>
      </w:r>
    </w:p>
    <w:p w14:paraId="2C93B564" w14:textId="5274FF76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3.參加人員:孝行楷模、家屬及推薦人及認同孝行推廣之社會企業、民間團體及政府機關， 共襄盛舉。</w:t>
      </w:r>
    </w:p>
    <w:p w14:paraId="39A27AFF" w14:textId="77777777" w:rsidR="00504DC8" w:rsidRPr="00356D8F" w:rsidRDefault="004C04C9">
      <w:pPr>
        <w:tabs>
          <w:tab w:val="left" w:pos="142"/>
        </w:tabs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八、孝行宣傳推廣</w:t>
      </w:r>
    </w:p>
    <w:p w14:paraId="29554EEC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(一)宣傳方式</w:t>
      </w:r>
    </w:p>
    <w:p w14:paraId="48C175BF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1.製作各種文宣品: 海報、貼圖等…。</w:t>
      </w:r>
    </w:p>
    <w:p w14:paraId="40CEFB33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2.活動宣導影片</w:t>
      </w:r>
    </w:p>
    <w:p w14:paraId="5F87B30F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3.孝行小故事分享</w:t>
      </w:r>
    </w:p>
    <w:p w14:paraId="73ED36FD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(二)宣傳管道</w:t>
      </w:r>
    </w:p>
    <w:p w14:paraId="6E63815E" w14:textId="6CE1DF62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1.</w:t>
      </w:r>
      <w:proofErr w:type="gramStart"/>
      <w:r w:rsidRPr="00356D8F">
        <w:rPr>
          <w:rFonts w:asciiTheme="majorEastAsia" w:eastAsiaTheme="majorEastAsia" w:hAnsiTheme="majorEastAsia" w:cs="BiauKai"/>
          <w:color w:val="002060"/>
        </w:rPr>
        <w:t>福智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團體</w:t>
      </w:r>
      <w:r w:rsidRPr="00356D8F">
        <w:rPr>
          <w:rFonts w:asciiTheme="majorEastAsia" w:eastAsiaTheme="majorEastAsia" w:hAnsiTheme="majorEastAsia" w:cs="BiauKai"/>
          <w:color w:val="002060"/>
        </w:rPr>
        <w:t>官網</w:t>
      </w:r>
      <w:proofErr w:type="gramEnd"/>
      <w:r w:rsidRPr="00356D8F">
        <w:rPr>
          <w:rFonts w:asciiTheme="majorEastAsia" w:eastAsiaTheme="majorEastAsia" w:hAnsiTheme="majorEastAsia" w:cs="BiauKai"/>
          <w:color w:val="002060"/>
        </w:rPr>
        <w:t>、FB及Line@共同露出宣傳。</w:t>
      </w:r>
    </w:p>
    <w:p w14:paraId="7A66DDEB" w14:textId="60157EC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2.</w:t>
      </w:r>
      <w:proofErr w:type="gramStart"/>
      <w:r w:rsidR="0023668D" w:rsidRPr="00356D8F">
        <w:rPr>
          <w:rFonts w:asciiTheme="majorEastAsia" w:eastAsiaTheme="majorEastAsia" w:hAnsiTheme="majorEastAsia" w:hint="eastAsia"/>
          <w:color w:val="002060"/>
        </w:rPr>
        <w:t>福智團體</w:t>
      </w:r>
      <w:proofErr w:type="gramEnd"/>
      <w:r w:rsidR="0023668D" w:rsidRPr="00356D8F">
        <w:rPr>
          <w:rFonts w:asciiTheme="majorEastAsia" w:eastAsiaTheme="majorEastAsia" w:hAnsiTheme="majorEastAsia" w:hint="eastAsia"/>
          <w:color w:val="002060"/>
        </w:rPr>
        <w:t>各學習</w:t>
      </w:r>
      <w:r w:rsidRPr="00356D8F">
        <w:rPr>
          <w:rFonts w:asciiTheme="majorEastAsia" w:eastAsiaTheme="majorEastAsia" w:hAnsiTheme="majorEastAsia" w:cs="BiauKai"/>
          <w:color w:val="002060"/>
        </w:rPr>
        <w:t>班次</w:t>
      </w:r>
      <w:proofErr w:type="gramStart"/>
      <w:r w:rsidRPr="00356D8F">
        <w:rPr>
          <w:rFonts w:asciiTheme="majorEastAsia" w:eastAsiaTheme="majorEastAsia" w:hAnsiTheme="majorEastAsia" w:cs="BiauKai"/>
          <w:color w:val="002060"/>
        </w:rPr>
        <w:t>協助班宣</w:t>
      </w:r>
      <w:proofErr w:type="gramEnd"/>
      <w:r w:rsidRPr="00356D8F">
        <w:rPr>
          <w:rFonts w:asciiTheme="majorEastAsia" w:eastAsiaTheme="majorEastAsia" w:hAnsiTheme="majorEastAsia" w:cs="BiauKai"/>
          <w:color w:val="002060"/>
        </w:rPr>
        <w:t>。</w:t>
      </w:r>
    </w:p>
    <w:p w14:paraId="575C7A6E" w14:textId="43D8809E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3.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本會全省</w:t>
      </w:r>
      <w:r w:rsidRPr="00356D8F">
        <w:rPr>
          <w:rFonts w:asciiTheme="majorEastAsia" w:eastAsiaTheme="majorEastAsia" w:hAnsiTheme="majorEastAsia" w:cs="BiauKai"/>
          <w:color w:val="002060"/>
        </w:rPr>
        <w:t>各</w:t>
      </w:r>
      <w:r w:rsidR="0023668D" w:rsidRPr="00356D8F">
        <w:rPr>
          <w:rFonts w:asciiTheme="majorEastAsia" w:eastAsiaTheme="majorEastAsia" w:hAnsiTheme="majorEastAsia" w:hint="eastAsia"/>
          <w:color w:val="002060"/>
        </w:rPr>
        <w:t>聯絡</w:t>
      </w:r>
      <w:r w:rsidR="0023668D" w:rsidRPr="00356D8F">
        <w:rPr>
          <w:rFonts w:asciiTheme="majorEastAsia" w:eastAsiaTheme="majorEastAsia" w:hAnsiTheme="majorEastAsia" w:hint="eastAsia"/>
          <w:color w:val="002060"/>
          <w:lang w:eastAsia="zh-HK"/>
        </w:rPr>
        <w:t>處及</w:t>
      </w:r>
      <w:r w:rsidRPr="00356D8F">
        <w:rPr>
          <w:rFonts w:asciiTheme="majorEastAsia" w:eastAsiaTheme="majorEastAsia" w:hAnsiTheme="majorEastAsia" w:cs="BiauKai"/>
          <w:color w:val="002060"/>
        </w:rPr>
        <w:t>教室配合宣傳鼓勵推薦。</w:t>
      </w:r>
    </w:p>
    <w:p w14:paraId="11D1A3C2" w14:textId="6835D3DD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4.幼、小、中、高及大專校院依各學程組織網絡宣導。</w:t>
      </w:r>
    </w:p>
    <w:p w14:paraId="3283FC21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5.邀請各界協辦單位（企業或民間團體）辦理相關孝行推廣活動，共同合作推廣，形成帶狀行銷，以擴大社會參與及影響力。</w:t>
      </w:r>
    </w:p>
    <w:p w14:paraId="0C6C4FBD" w14:textId="77777777" w:rsidR="00504DC8" w:rsidRPr="00356D8F" w:rsidRDefault="004C04C9">
      <w:pPr>
        <w:spacing w:line="400" w:lineRule="auto"/>
        <w:ind w:left="1046" w:hanging="482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(三)出版孝子書《孝子系列02》</w:t>
      </w:r>
    </w:p>
    <w:p w14:paraId="323BBFA8" w14:textId="77777777" w:rsidR="00504DC8" w:rsidRPr="00356D8F" w:rsidRDefault="004C04C9">
      <w:pPr>
        <w:tabs>
          <w:tab w:val="left" w:pos="1276"/>
        </w:tabs>
        <w:spacing w:line="400" w:lineRule="auto"/>
        <w:ind w:left="1274" w:hanging="283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將孝子的孝心孝行事蹟，彙整撰寫出書。</w:t>
      </w:r>
    </w:p>
    <w:p w14:paraId="39345A23" w14:textId="77777777" w:rsidR="00504DC8" w:rsidRPr="00356D8F" w:rsidRDefault="004C04C9">
      <w:pPr>
        <w:tabs>
          <w:tab w:val="left" w:pos="142"/>
        </w:tabs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九、得獎之孝行楷模經同意後推薦參加內政部辦理的【全國孝行獎】選拔。</w:t>
      </w:r>
    </w:p>
    <w:p w14:paraId="2872BCD8" w14:textId="77777777" w:rsidR="00504DC8" w:rsidRPr="00356D8F" w:rsidRDefault="004C04C9">
      <w:pPr>
        <w:tabs>
          <w:tab w:val="left" w:pos="142"/>
        </w:tabs>
        <w:spacing w:before="120"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  <w:bookmarkStart w:id="2" w:name="_1fob9te" w:colFirst="0" w:colLast="0"/>
      <w:bookmarkEnd w:id="2"/>
      <w:r w:rsidRPr="00356D8F"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  <w:t>十、本實施計畫經核定後實施。</w:t>
      </w:r>
    </w:p>
    <w:p w14:paraId="54C372EC" w14:textId="77777777" w:rsidR="00504DC8" w:rsidRPr="00356D8F" w:rsidRDefault="00504DC8">
      <w:pPr>
        <w:tabs>
          <w:tab w:val="left" w:pos="142"/>
        </w:tabs>
        <w:spacing w:line="400" w:lineRule="auto"/>
        <w:rPr>
          <w:rFonts w:asciiTheme="majorEastAsia" w:eastAsiaTheme="majorEastAsia" w:hAnsiTheme="majorEastAsia" w:cs="BiauKai"/>
          <w:b/>
          <w:color w:val="002060"/>
          <w:sz w:val="28"/>
          <w:szCs w:val="28"/>
        </w:rPr>
      </w:pPr>
    </w:p>
    <w:p w14:paraId="691CBA5F" w14:textId="77777777" w:rsidR="00504DC8" w:rsidRPr="00356D8F" w:rsidRDefault="004C04C9">
      <w:pPr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/>
          <w:color w:val="002060"/>
        </w:rPr>
        <w:br w:type="page"/>
      </w:r>
    </w:p>
    <w:p w14:paraId="0E26CB45" w14:textId="77777777" w:rsidR="00504DC8" w:rsidRPr="00356D8F" w:rsidRDefault="004C04C9">
      <w:pPr>
        <w:tabs>
          <w:tab w:val="left" w:pos="1276"/>
        </w:tabs>
        <w:spacing w:line="400" w:lineRule="auto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lastRenderedPageBreak/>
        <w:t>附件1</w:t>
      </w:r>
    </w:p>
    <w:p w14:paraId="0150DA1B" w14:textId="77777777" w:rsidR="00504DC8" w:rsidRPr="00356D8F" w:rsidRDefault="004C04C9">
      <w:pPr>
        <w:jc w:val="center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2020第二屆</w:t>
      </w:r>
      <w:r w:rsidRPr="00356D8F">
        <w:rPr>
          <w:rFonts w:asciiTheme="majorEastAsia" w:eastAsiaTheme="majorEastAsia" w:hAnsiTheme="majorEastAsia"/>
          <w:b/>
          <w:color w:val="002060"/>
          <w:sz w:val="32"/>
          <w:szCs w:val="32"/>
        </w:rPr>
        <w:t xml:space="preserve"> </w:t>
      </w:r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心24孝 金心獎 選拔表揚推薦表</w:t>
      </w:r>
    </w:p>
    <w:tbl>
      <w:tblPr>
        <w:tblStyle w:val="a6"/>
        <w:tblW w:w="10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A77134" w:rsidRPr="00356D8F" w14:paraId="552350C5" w14:textId="77777777" w:rsidTr="0023668D">
        <w:trPr>
          <w:trHeight w:val="518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vAlign w:val="center"/>
          </w:tcPr>
          <w:p w14:paraId="15CBEE97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姓名：</w:t>
            </w:r>
          </w:p>
        </w:tc>
        <w:tc>
          <w:tcPr>
            <w:tcW w:w="620" w:type="dxa"/>
            <w:vAlign w:val="center"/>
          </w:tcPr>
          <w:p w14:paraId="4B8CD3D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出生</w:t>
            </w:r>
          </w:p>
        </w:tc>
        <w:tc>
          <w:tcPr>
            <w:tcW w:w="2663" w:type="dxa"/>
            <w:vAlign w:val="center"/>
          </w:tcPr>
          <w:p w14:paraId="74A80BA0" w14:textId="77777777" w:rsidR="00504DC8" w:rsidRPr="00356D8F" w:rsidRDefault="004C04C9">
            <w:pPr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年　　月　　日</w:t>
            </w: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6DD2EEE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家</w:t>
            </w:r>
          </w:p>
          <w:p w14:paraId="50244F2A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庭</w:t>
            </w:r>
          </w:p>
          <w:p w14:paraId="1BFDD51A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狀</w:t>
            </w:r>
          </w:p>
          <w:p w14:paraId="73E50DED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況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55421E1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稱謂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A4740D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姓名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B050337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  <w:t>出生</w:t>
            </w:r>
          </w:p>
          <w:p w14:paraId="0A5955C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  <w:t>年月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3CBCCA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職業</w:t>
            </w:r>
          </w:p>
        </w:tc>
      </w:tr>
      <w:tr w:rsidR="00A77134" w:rsidRPr="00356D8F" w14:paraId="00D11E3B" w14:textId="77777777" w:rsidTr="0023668D">
        <w:trPr>
          <w:trHeight w:val="346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DE8908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住址：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23BCE39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B634423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A39CDFB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69FD2CD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C66DA4A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5E07DC42" w14:textId="77777777" w:rsidTr="0023668D">
        <w:trPr>
          <w:trHeight w:val="355"/>
        </w:trPr>
        <w:tc>
          <w:tcPr>
            <w:tcW w:w="6211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16CA3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0D3193B1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1FBB0A9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6FB5288C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13E164F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48EA428C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4E2A9C70" w14:textId="77777777" w:rsidTr="0023668D">
        <w:trPr>
          <w:trHeight w:val="345"/>
        </w:trPr>
        <w:tc>
          <w:tcPr>
            <w:tcW w:w="29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9C34A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性別：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1BE5DCA1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電話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C4DD1F2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宅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07C195E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3E5E69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45CB241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1D3450E9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B10CA3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3BBE69A7" w14:textId="77777777" w:rsidTr="0023668D">
        <w:trPr>
          <w:trHeight w:val="306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04349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職業：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11E2361E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E42D446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公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54D63DD2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3A0E8A90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5AE69805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5B62CC4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842F503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1214D8C1" w14:textId="77777777" w:rsidTr="0023668D">
        <w:tc>
          <w:tcPr>
            <w:tcW w:w="2928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8055C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請 浮 貼</w:t>
            </w:r>
          </w:p>
          <w:p w14:paraId="6A225E28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二吋半身</w:t>
            </w:r>
          </w:p>
          <w:p w14:paraId="4383062A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彩色相片</w:t>
            </w:r>
          </w:p>
          <w:p w14:paraId="149046BD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一　　張</w:t>
            </w:r>
          </w:p>
          <w:p w14:paraId="7DF66D17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(電子檔併寄)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71C4008A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5B1A3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手機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7D8C654C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0E16FF76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2353063F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4323511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3CEAADA8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45802B66" w14:textId="77777777" w:rsidTr="0023668D"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C2BF8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67BFAA5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學歷</w:t>
            </w:r>
          </w:p>
        </w:tc>
        <w:tc>
          <w:tcPr>
            <w:tcW w:w="2663" w:type="dxa"/>
            <w:vMerge w:val="restart"/>
            <w:vAlign w:val="center"/>
          </w:tcPr>
          <w:p w14:paraId="3EF70FB1" w14:textId="77777777" w:rsidR="00504DC8" w:rsidRPr="00356D8F" w:rsidRDefault="00504DC8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2721E0B4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9B6265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3BE9C65A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126B300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351D70E1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42E5CD38" w14:textId="77777777" w:rsidTr="0023668D">
        <w:trPr>
          <w:trHeight w:val="216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DC2B7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67F3DE70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2663" w:type="dxa"/>
            <w:vMerge/>
            <w:vAlign w:val="center"/>
          </w:tcPr>
          <w:p w14:paraId="11A9677A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2AF35F4E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59BFEB6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5C8781FA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5592494F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68132E58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0A284F1D" w14:textId="77777777" w:rsidTr="0023668D">
        <w:trPr>
          <w:trHeight w:val="1450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FEC2BA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C8103D5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經歷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C7CC6F0" w14:textId="77777777" w:rsidR="00504DC8" w:rsidRPr="00356D8F" w:rsidRDefault="00504DC8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Align w:val="center"/>
          </w:tcPr>
          <w:p w14:paraId="19E8C6BF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經濟狀況</w:t>
            </w:r>
          </w:p>
        </w:tc>
        <w:tc>
          <w:tcPr>
            <w:tcW w:w="3954" w:type="dxa"/>
            <w:gridSpan w:val="5"/>
          </w:tcPr>
          <w:p w14:paraId="121D53E6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 xml:space="preserve"> (中)低收入戶者，請附證明正本</w:t>
            </w:r>
          </w:p>
        </w:tc>
      </w:tr>
      <w:tr w:rsidR="00A77134" w:rsidRPr="00356D8F" w14:paraId="234ABB6C" w14:textId="77777777" w:rsidTr="0023668D">
        <w:trPr>
          <w:trHeight w:val="483"/>
        </w:trPr>
        <w:tc>
          <w:tcPr>
            <w:tcW w:w="10516" w:type="dxa"/>
            <w:gridSpan w:val="10"/>
            <w:tcBorders>
              <w:bottom w:val="dashed" w:sz="4" w:space="0" w:color="000000"/>
            </w:tcBorders>
            <w:vAlign w:val="center"/>
          </w:tcPr>
          <w:p w14:paraId="476FB39F" w14:textId="77777777" w:rsidR="00504DC8" w:rsidRPr="00356D8F" w:rsidRDefault="004C04C9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孝行事蹟簡介（非自傳，請由推薦人或推薦單位填報）</w:t>
            </w:r>
          </w:p>
        </w:tc>
      </w:tr>
      <w:tr w:rsidR="00A77134" w:rsidRPr="00356D8F" w14:paraId="1658F408" w14:textId="77777777" w:rsidTr="0023668D">
        <w:trPr>
          <w:trHeight w:val="4336"/>
        </w:trPr>
        <w:tc>
          <w:tcPr>
            <w:tcW w:w="10516" w:type="dxa"/>
            <w:gridSpan w:val="10"/>
            <w:tcBorders>
              <w:top w:val="dashed" w:sz="4" w:space="0" w:color="000000"/>
            </w:tcBorders>
          </w:tcPr>
          <w:p w14:paraId="0504DDDA" w14:textId="77777777" w:rsidR="00504DC8" w:rsidRPr="00356D8F" w:rsidRDefault="004C04C9">
            <w:pPr>
              <w:ind w:left="210" w:hanging="210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26BFAFD7" w14:textId="77777777" w:rsidR="00504DC8" w:rsidRPr="00356D8F" w:rsidRDefault="004C04C9">
            <w:pPr>
              <w:ind w:left="210" w:hanging="210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>2候選人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  <w:u w:val="single"/>
              </w:rPr>
              <w:t>孝行事蹟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>照3-5張請依後附格式黏貼</w:t>
            </w:r>
          </w:p>
          <w:p w14:paraId="22C99510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2A684501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7D2C080F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1D3E1958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725EFC0A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40F7F8E1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0413A34A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006BEF4E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47C83743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66FCDA75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0D55ACFF" w14:textId="77777777" w:rsidR="00504DC8" w:rsidRPr="00356D8F" w:rsidRDefault="00504DC8">
            <w:pPr>
              <w:spacing w:line="216" w:lineRule="auto"/>
              <w:ind w:left="24" w:right="57"/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2ADA7B18" w14:textId="77777777" w:rsidR="00504DC8" w:rsidRPr="00356D8F" w:rsidRDefault="00504DC8">
            <w:pPr>
              <w:spacing w:line="216" w:lineRule="auto"/>
              <w:ind w:left="24" w:right="57"/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1AB11400" w14:textId="77777777" w:rsidR="00504DC8" w:rsidRPr="00356D8F" w:rsidRDefault="004C04C9">
            <w:pPr>
              <w:spacing w:line="216" w:lineRule="auto"/>
              <w:ind w:left="24" w:right="57"/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(含標點符號，共 _________字)</w:t>
            </w:r>
          </w:p>
        </w:tc>
      </w:tr>
      <w:tr w:rsidR="00A77134" w:rsidRPr="00356D8F" w14:paraId="15E49C33" w14:textId="77777777" w:rsidTr="0023668D">
        <w:trPr>
          <w:trHeight w:val="436"/>
        </w:trPr>
        <w:tc>
          <w:tcPr>
            <w:tcW w:w="2701" w:type="dxa"/>
            <w:vAlign w:val="center"/>
          </w:tcPr>
          <w:p w14:paraId="6D969AF0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45C2E6B1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聯絡電話 &amp; 手機：</w:t>
            </w:r>
          </w:p>
        </w:tc>
        <w:tc>
          <w:tcPr>
            <w:tcW w:w="3411" w:type="dxa"/>
            <w:gridSpan w:val="4"/>
            <w:vAlign w:val="center"/>
          </w:tcPr>
          <w:p w14:paraId="6118F7BB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與被推薦人關係：</w:t>
            </w:r>
          </w:p>
        </w:tc>
      </w:tr>
      <w:tr w:rsidR="00A77134" w:rsidRPr="00356D8F" w14:paraId="746AE551" w14:textId="77777777" w:rsidTr="0023668D">
        <w:trPr>
          <w:trHeight w:val="387"/>
        </w:trPr>
        <w:tc>
          <w:tcPr>
            <w:tcW w:w="10516" w:type="dxa"/>
            <w:gridSpan w:val="10"/>
            <w:vAlign w:val="center"/>
          </w:tcPr>
          <w:p w14:paraId="7E490D24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推薦單位（學校或團體）：</w:t>
            </w:r>
          </w:p>
          <w:p w14:paraId="538A1C42" w14:textId="77777777" w:rsidR="00504DC8" w:rsidRPr="00356D8F" w:rsidRDefault="00504DC8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</w:tbl>
    <w:p w14:paraId="43EC505B" w14:textId="77777777" w:rsidR="00504DC8" w:rsidRPr="00356D8F" w:rsidRDefault="004C04C9">
      <w:pPr>
        <w:ind w:left="142"/>
        <w:jc w:val="center"/>
        <w:rPr>
          <w:rFonts w:asciiTheme="majorEastAsia" w:eastAsiaTheme="majorEastAsia" w:hAnsiTheme="majorEastAsia" w:cs="BiauKai"/>
          <w:color w:val="002060"/>
          <w:sz w:val="32"/>
          <w:szCs w:val="32"/>
        </w:rPr>
      </w:pPr>
      <w:r w:rsidRPr="00356D8F">
        <w:rPr>
          <w:rFonts w:asciiTheme="majorEastAsia" w:eastAsiaTheme="majorEastAsia" w:hAnsiTheme="majorEastAsia"/>
          <w:color w:val="002060"/>
        </w:rPr>
        <w:br w:type="page"/>
      </w:r>
      <w:bookmarkStart w:id="3" w:name="2et92p0" w:colFirst="0" w:colLast="0"/>
      <w:bookmarkStart w:id="4" w:name="3znysh7" w:colFirst="0" w:colLast="0"/>
      <w:bookmarkEnd w:id="3"/>
      <w:bookmarkEnd w:id="4"/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lastRenderedPageBreak/>
        <w:t>2020第二屆心24孝 金心獎 候選人個人及孝行事蹟照</w:t>
      </w:r>
      <w:r w:rsidRPr="00356D8F">
        <w:rPr>
          <w:rFonts w:asciiTheme="majorEastAsia" w:eastAsiaTheme="majorEastAsia" w:hAnsiTheme="majorEastAsia"/>
          <w:b/>
          <w:color w:val="002060"/>
          <w:sz w:val="32"/>
          <w:szCs w:val="32"/>
        </w:rPr>
        <w:t>片</w:t>
      </w:r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黏貼表</w:t>
      </w:r>
    </w:p>
    <w:p w14:paraId="5BD39DAE" w14:textId="77777777" w:rsidR="00504DC8" w:rsidRPr="00356D8F" w:rsidRDefault="004C04C9">
      <w:pPr>
        <w:spacing w:after="120"/>
        <w:jc w:val="center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候選人姓名：____________________</w:t>
      </w:r>
    </w:p>
    <w:tbl>
      <w:tblPr>
        <w:tblStyle w:val="a7"/>
        <w:tblW w:w="7371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A77134" w:rsidRPr="00356D8F" w14:paraId="392AA2F8" w14:textId="77777777">
        <w:trPr>
          <w:trHeight w:val="8009"/>
        </w:trPr>
        <w:tc>
          <w:tcPr>
            <w:tcW w:w="7371" w:type="dxa"/>
            <w:vAlign w:val="center"/>
          </w:tcPr>
          <w:p w14:paraId="60550842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彩色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32"/>
                <w:szCs w:val="32"/>
                <w:u w:val="single"/>
              </w:rPr>
              <w:t>個人半身生活照電子檔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(非大頭照)</w:t>
            </w:r>
          </w:p>
        </w:tc>
      </w:tr>
    </w:tbl>
    <w:p w14:paraId="33BAD983" w14:textId="77777777" w:rsidR="00504DC8" w:rsidRPr="00356D8F" w:rsidRDefault="00504DC8">
      <w:pPr>
        <w:rPr>
          <w:rFonts w:asciiTheme="majorEastAsia" w:eastAsiaTheme="majorEastAsia" w:hAnsiTheme="majorEastAsia" w:cs="BiauKai"/>
          <w:color w:val="002060"/>
        </w:rPr>
      </w:pPr>
    </w:p>
    <w:p w14:paraId="22375321" w14:textId="77777777" w:rsidR="00504DC8" w:rsidRPr="00356D8F" w:rsidRDefault="00504DC8">
      <w:pPr>
        <w:ind w:left="1274" w:right="2040" w:hanging="264"/>
        <w:rPr>
          <w:rFonts w:asciiTheme="majorEastAsia" w:eastAsiaTheme="majorEastAsia" w:hAnsiTheme="majorEastAsia" w:cs="BiauKai"/>
          <w:color w:val="002060"/>
        </w:rPr>
      </w:pPr>
    </w:p>
    <w:p w14:paraId="3F7CD8FA" w14:textId="77777777" w:rsidR="00504DC8" w:rsidRPr="00356D8F" w:rsidRDefault="00504DC8">
      <w:pPr>
        <w:rPr>
          <w:rFonts w:asciiTheme="majorEastAsia" w:eastAsiaTheme="majorEastAsia" w:hAnsiTheme="majorEastAsia" w:cs="BiauKai"/>
          <w:color w:val="002060"/>
        </w:rPr>
      </w:pPr>
    </w:p>
    <w:p w14:paraId="339CCD4E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217D050D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543783C9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70C79B78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34A4488D" w14:textId="77777777" w:rsidR="00504DC8" w:rsidRPr="00356D8F" w:rsidRDefault="004C04C9">
      <w:pPr>
        <w:spacing w:after="120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候選人姓名：____________________</w:t>
      </w:r>
    </w:p>
    <w:tbl>
      <w:tblPr>
        <w:tblStyle w:val="a8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A77134" w:rsidRPr="00356D8F" w14:paraId="54025A32" w14:textId="77777777">
        <w:trPr>
          <w:trHeight w:val="5377"/>
        </w:trPr>
        <w:tc>
          <w:tcPr>
            <w:tcW w:w="9739" w:type="dxa"/>
            <w:vAlign w:val="center"/>
          </w:tcPr>
          <w:p w14:paraId="1D8009BD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lastRenderedPageBreak/>
              <w:t>彩色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32"/>
                <w:szCs w:val="32"/>
                <w:u w:val="single"/>
              </w:rPr>
              <w:t>孝行事蹟照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(電子檔)</w:t>
            </w:r>
          </w:p>
        </w:tc>
      </w:tr>
    </w:tbl>
    <w:p w14:paraId="794B1564" w14:textId="77777777" w:rsidR="00504DC8" w:rsidRPr="00356D8F" w:rsidRDefault="00504DC8">
      <w:pPr>
        <w:rPr>
          <w:rFonts w:asciiTheme="majorEastAsia" w:eastAsiaTheme="majorEastAsia" w:hAnsiTheme="majorEastAsia" w:cs="BiauKai"/>
          <w:color w:val="002060"/>
        </w:rPr>
      </w:pPr>
    </w:p>
    <w:tbl>
      <w:tblPr>
        <w:tblStyle w:val="a9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A77134" w:rsidRPr="00356D8F" w14:paraId="6DB00430" w14:textId="77777777">
        <w:trPr>
          <w:trHeight w:val="5255"/>
        </w:trPr>
        <w:tc>
          <w:tcPr>
            <w:tcW w:w="9739" w:type="dxa"/>
            <w:vAlign w:val="center"/>
          </w:tcPr>
          <w:p w14:paraId="50808660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彩色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32"/>
                <w:szCs w:val="32"/>
                <w:u w:val="single"/>
              </w:rPr>
              <w:t>孝行事蹟照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(電子檔)</w:t>
            </w:r>
          </w:p>
        </w:tc>
      </w:tr>
    </w:tbl>
    <w:p w14:paraId="149D942F" w14:textId="77777777" w:rsidR="00504DC8" w:rsidRPr="00356D8F" w:rsidRDefault="004C04C9">
      <w:pPr>
        <w:ind w:left="264" w:right="-228" w:hanging="264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※請訪查人員拍孝行事蹟照片3-5張，亦可由候選人提供照片，惟請注意受照顧者之隱私。</w:t>
      </w:r>
    </w:p>
    <w:p w14:paraId="7C4A9488" w14:textId="77777777" w:rsidR="00504DC8" w:rsidRPr="00356D8F" w:rsidRDefault="004C04C9">
      <w:pPr>
        <w:rPr>
          <w:rFonts w:asciiTheme="majorEastAsia" w:eastAsiaTheme="majorEastAsia" w:hAnsiTheme="majorEastAsia" w:cs="BiauKai"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>本人 □同意被推薦參加2020心24孝金心獎選拔表揚活動，並同意為弘揚孝道</w:t>
      </w:r>
    </w:p>
    <w:p w14:paraId="54310DDB" w14:textId="77777777" w:rsidR="00504DC8" w:rsidRPr="00356D8F" w:rsidRDefault="004C04C9">
      <w:pPr>
        <w:rPr>
          <w:rFonts w:asciiTheme="majorEastAsia" w:eastAsiaTheme="majorEastAsia" w:hAnsiTheme="majorEastAsia" w:cs="BiauKai"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>可使用本人照片及相關資料。</w:t>
      </w:r>
    </w:p>
    <w:p w14:paraId="78ED6C7D" w14:textId="77777777" w:rsidR="00504DC8" w:rsidRPr="00356D8F" w:rsidRDefault="004C04C9">
      <w:pPr>
        <w:ind w:left="308" w:right="-228" w:hanging="308"/>
        <w:rPr>
          <w:rFonts w:asciiTheme="majorEastAsia" w:eastAsiaTheme="majorEastAsia" w:hAnsiTheme="majorEastAsia" w:cs="BiauKai"/>
          <w:color w:val="002060"/>
          <w:sz w:val="22"/>
          <w:szCs w:val="22"/>
          <w:u w:val="single"/>
        </w:rPr>
      </w:pP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 xml:space="preserve">                                         本人簽章：</w:t>
      </w: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  <w:u w:val="single"/>
        </w:rPr>
        <w:t xml:space="preserve">             </w:t>
      </w:r>
    </w:p>
    <w:p w14:paraId="4767E0C2" w14:textId="77777777" w:rsidR="00504DC8" w:rsidRPr="00356D8F" w:rsidRDefault="00504DC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ajorEastAsia" w:eastAsiaTheme="majorEastAsia" w:hAnsiTheme="majorEastAsia" w:cs="BiauKai"/>
          <w:color w:val="002060"/>
        </w:rPr>
      </w:pPr>
    </w:p>
    <w:p w14:paraId="77265B4C" w14:textId="77777777" w:rsidR="00504DC8" w:rsidRPr="00356D8F" w:rsidRDefault="00504DC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ajorEastAsia" w:eastAsiaTheme="majorEastAsia" w:hAnsiTheme="majorEastAsia" w:cs="BiauKai"/>
          <w:color w:val="002060"/>
        </w:rPr>
      </w:pPr>
    </w:p>
    <w:p w14:paraId="1589773C" w14:textId="77777777" w:rsidR="00504DC8" w:rsidRPr="00356D8F" w:rsidRDefault="00504DC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ajorEastAsia" w:eastAsiaTheme="majorEastAsia" w:hAnsiTheme="majorEastAsia" w:cs="BiauKai"/>
          <w:color w:val="002060"/>
        </w:rPr>
      </w:pPr>
    </w:p>
    <w:p w14:paraId="55AFFFC1" w14:textId="77777777" w:rsidR="00504DC8" w:rsidRPr="00356D8F" w:rsidRDefault="00504DC8">
      <w:pPr>
        <w:spacing w:line="400" w:lineRule="auto"/>
        <w:rPr>
          <w:rFonts w:asciiTheme="majorEastAsia" w:eastAsiaTheme="majorEastAsia" w:hAnsiTheme="majorEastAsia" w:cs="BiauKai"/>
          <w:color w:val="002060"/>
          <w:sz w:val="22"/>
          <w:szCs w:val="22"/>
          <w:u w:val="single"/>
        </w:rPr>
      </w:pPr>
    </w:p>
    <w:sectPr w:rsidR="00504DC8" w:rsidRPr="00356D8F" w:rsidSect="0023668D">
      <w:footerReference w:type="default" r:id="rId7"/>
      <w:pgSz w:w="11900" w:h="16840"/>
      <w:pgMar w:top="1134" w:right="1134" w:bottom="1134" w:left="1134" w:header="851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FDA5" w14:textId="77777777" w:rsidR="00A55124" w:rsidRDefault="00A55124">
      <w:r>
        <w:separator/>
      </w:r>
    </w:p>
  </w:endnote>
  <w:endnote w:type="continuationSeparator" w:id="0">
    <w:p w14:paraId="58FCCD12" w14:textId="77777777" w:rsidR="00A55124" w:rsidRDefault="00A5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EE76" w14:textId="1CB8FFBE" w:rsidR="00504DC8" w:rsidRDefault="004C04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908A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2C80B25" w14:textId="77777777" w:rsidR="00504DC8" w:rsidRDefault="00504DC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523F" w14:textId="77777777" w:rsidR="00A55124" w:rsidRDefault="00A55124">
      <w:r>
        <w:separator/>
      </w:r>
    </w:p>
  </w:footnote>
  <w:footnote w:type="continuationSeparator" w:id="0">
    <w:p w14:paraId="5071D609" w14:textId="77777777" w:rsidR="00A55124" w:rsidRDefault="00A5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C8"/>
    <w:rsid w:val="00200DDF"/>
    <w:rsid w:val="0023668D"/>
    <w:rsid w:val="00356D8F"/>
    <w:rsid w:val="00446E17"/>
    <w:rsid w:val="0046751E"/>
    <w:rsid w:val="004C04C9"/>
    <w:rsid w:val="00504DC8"/>
    <w:rsid w:val="005A0B79"/>
    <w:rsid w:val="00775F6D"/>
    <w:rsid w:val="00A55124"/>
    <w:rsid w:val="00A77134"/>
    <w:rsid w:val="00C908A2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9A97"/>
  <w15:docId w15:val="{65CF2B7A-AAD7-4536-A154-AB3ADE8E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97014568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總部文教福大課</cp:lastModifiedBy>
  <cp:revision>3</cp:revision>
  <dcterms:created xsi:type="dcterms:W3CDTF">2020-04-14T01:54:00Z</dcterms:created>
  <dcterms:modified xsi:type="dcterms:W3CDTF">2020-04-14T01:54:00Z</dcterms:modified>
</cp:coreProperties>
</file>